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57E83" w14:textId="56E0AA2B" w:rsidR="007F56C2" w:rsidRPr="00E70C2E" w:rsidRDefault="007F56C2" w:rsidP="007F56C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70C2E">
        <w:rPr>
          <w:rFonts w:ascii="Times New Roman" w:hAnsi="Times New Roman" w:cs="Times New Roman"/>
          <w:b/>
          <w:bCs/>
          <w:sz w:val="32"/>
          <w:szCs w:val="32"/>
        </w:rPr>
        <w:t>Young CEO</w:t>
      </w:r>
    </w:p>
    <w:p w14:paraId="32B548AA" w14:textId="77777777" w:rsidR="007F56C2" w:rsidRPr="00E70C2E" w:rsidRDefault="007F56C2" w:rsidP="007F56C2">
      <w:pPr>
        <w:pStyle w:val="ListParagraph"/>
        <w:numPr>
          <w:ilvl w:val="0"/>
          <w:numId w:val="11"/>
        </w:numPr>
        <w:rPr>
          <w:rFonts w:ascii="Aptos Narrow" w:hAnsi="Aptos Narrow"/>
          <w:sz w:val="28"/>
          <w:szCs w:val="28"/>
        </w:rPr>
      </w:pPr>
      <w:r w:rsidRPr="00E70C2E">
        <w:rPr>
          <w:rFonts w:ascii="Aptos Narrow" w:hAnsi="Aptos Narrow"/>
          <w:sz w:val="28"/>
          <w:szCs w:val="28"/>
        </w:rPr>
        <w:t>Introduction to Business Etiquette &amp; Corporate Culture</w:t>
      </w:r>
    </w:p>
    <w:p w14:paraId="18917AAD" w14:textId="77777777" w:rsidR="007F56C2" w:rsidRPr="00E70C2E" w:rsidRDefault="007F56C2" w:rsidP="007F56C2">
      <w:pPr>
        <w:pStyle w:val="ListParagraph"/>
        <w:numPr>
          <w:ilvl w:val="0"/>
          <w:numId w:val="11"/>
        </w:numPr>
        <w:rPr>
          <w:rFonts w:ascii="Aptos Narrow" w:hAnsi="Aptos Narrow"/>
          <w:sz w:val="28"/>
          <w:szCs w:val="28"/>
        </w:rPr>
      </w:pPr>
      <w:r w:rsidRPr="00E70C2E">
        <w:rPr>
          <w:rFonts w:ascii="Aptos Narrow" w:hAnsi="Aptos Narrow"/>
          <w:sz w:val="28"/>
          <w:szCs w:val="28"/>
        </w:rPr>
        <w:t xml:space="preserve">Boardroom Presence &amp; Capacity Enhancement </w:t>
      </w:r>
    </w:p>
    <w:p w14:paraId="5F61477C" w14:textId="77777777" w:rsidR="007F56C2" w:rsidRPr="00E70C2E" w:rsidRDefault="007F56C2" w:rsidP="007F56C2">
      <w:pPr>
        <w:pStyle w:val="ListParagraph"/>
        <w:numPr>
          <w:ilvl w:val="0"/>
          <w:numId w:val="11"/>
        </w:numPr>
        <w:rPr>
          <w:rFonts w:ascii="Aptos Narrow" w:hAnsi="Aptos Narrow"/>
          <w:sz w:val="28"/>
          <w:szCs w:val="28"/>
        </w:rPr>
      </w:pPr>
      <w:r w:rsidRPr="00E70C2E">
        <w:rPr>
          <w:rFonts w:ascii="Aptos Narrow" w:hAnsi="Aptos Narrow"/>
          <w:sz w:val="28"/>
          <w:szCs w:val="28"/>
        </w:rPr>
        <w:t xml:space="preserve">Power Dressing &amp; Professional Appearance </w:t>
      </w:r>
    </w:p>
    <w:p w14:paraId="4EC4DF1C" w14:textId="1E3756D8" w:rsidR="007F56C2" w:rsidRPr="00E70C2E" w:rsidRDefault="007F56C2" w:rsidP="007F56C2">
      <w:pPr>
        <w:pStyle w:val="ListParagraph"/>
        <w:numPr>
          <w:ilvl w:val="0"/>
          <w:numId w:val="11"/>
        </w:numPr>
        <w:rPr>
          <w:rFonts w:ascii="Aptos Narrow" w:hAnsi="Aptos Narrow"/>
          <w:sz w:val="28"/>
          <w:szCs w:val="28"/>
        </w:rPr>
      </w:pPr>
      <w:r w:rsidRPr="00E70C2E">
        <w:rPr>
          <w:rFonts w:ascii="Aptos Narrow" w:hAnsi="Aptos Narrow"/>
          <w:sz w:val="28"/>
          <w:szCs w:val="28"/>
        </w:rPr>
        <w:t>Effective Communication Skills</w:t>
      </w:r>
    </w:p>
    <w:p w14:paraId="253D030A" w14:textId="77777777" w:rsidR="007F56C2" w:rsidRPr="00E70C2E" w:rsidRDefault="007F56C2" w:rsidP="007F56C2">
      <w:pPr>
        <w:pStyle w:val="ListParagraph"/>
        <w:numPr>
          <w:ilvl w:val="0"/>
          <w:numId w:val="11"/>
        </w:numPr>
        <w:rPr>
          <w:rFonts w:ascii="Aptos Narrow" w:hAnsi="Aptos Narrow"/>
          <w:sz w:val="28"/>
          <w:szCs w:val="28"/>
        </w:rPr>
      </w:pPr>
      <w:r w:rsidRPr="00E70C2E">
        <w:rPr>
          <w:rFonts w:ascii="Aptos Narrow" w:hAnsi="Aptos Narrow"/>
          <w:sz w:val="28"/>
          <w:szCs w:val="28"/>
        </w:rPr>
        <w:t xml:space="preserve">Executive Excellence </w:t>
      </w:r>
    </w:p>
    <w:p w14:paraId="7ED7A481" w14:textId="77777777" w:rsidR="007F56C2" w:rsidRPr="00E70C2E" w:rsidRDefault="007F56C2" w:rsidP="007F56C2">
      <w:pPr>
        <w:pStyle w:val="ListParagraph"/>
        <w:numPr>
          <w:ilvl w:val="0"/>
          <w:numId w:val="11"/>
        </w:numPr>
        <w:rPr>
          <w:rFonts w:ascii="Aptos Narrow" w:hAnsi="Aptos Narrow"/>
          <w:sz w:val="28"/>
          <w:szCs w:val="28"/>
        </w:rPr>
      </w:pPr>
      <w:r w:rsidRPr="00E70C2E">
        <w:rPr>
          <w:rFonts w:ascii="Aptos Narrow" w:hAnsi="Aptos Narrow"/>
          <w:sz w:val="28"/>
          <w:szCs w:val="28"/>
        </w:rPr>
        <w:t xml:space="preserve"> Corporate Dining Etiquette</w:t>
      </w:r>
    </w:p>
    <w:p w14:paraId="68CA6E9D" w14:textId="09E21AE0" w:rsidR="007F56C2" w:rsidRPr="00E70C2E" w:rsidRDefault="007F56C2" w:rsidP="007F56C2">
      <w:pPr>
        <w:pStyle w:val="ListParagraph"/>
        <w:numPr>
          <w:ilvl w:val="0"/>
          <w:numId w:val="11"/>
        </w:numPr>
        <w:rPr>
          <w:rFonts w:ascii="Aptos Narrow" w:hAnsi="Aptos Narrow"/>
          <w:sz w:val="28"/>
          <w:szCs w:val="28"/>
        </w:rPr>
      </w:pPr>
      <w:r w:rsidRPr="00E70C2E">
        <w:rPr>
          <w:rFonts w:ascii="Aptos Narrow" w:hAnsi="Aptos Narrow"/>
          <w:sz w:val="28"/>
          <w:szCs w:val="28"/>
        </w:rPr>
        <w:t xml:space="preserve">Art of Business Entertaining </w:t>
      </w:r>
    </w:p>
    <w:p w14:paraId="355553D4" w14:textId="77777777" w:rsidR="007F56C2" w:rsidRPr="00E70C2E" w:rsidRDefault="007F56C2" w:rsidP="007F56C2">
      <w:pPr>
        <w:pStyle w:val="ListParagraph"/>
        <w:numPr>
          <w:ilvl w:val="0"/>
          <w:numId w:val="11"/>
        </w:numPr>
        <w:rPr>
          <w:rFonts w:ascii="Aptos Narrow" w:hAnsi="Aptos Narrow"/>
          <w:sz w:val="28"/>
          <w:szCs w:val="28"/>
        </w:rPr>
      </w:pPr>
      <w:r w:rsidRPr="00E70C2E">
        <w:rPr>
          <w:rFonts w:ascii="Aptos Narrow" w:hAnsi="Aptos Narrow"/>
          <w:sz w:val="28"/>
          <w:szCs w:val="28"/>
        </w:rPr>
        <w:t xml:space="preserve"> Office Etiquette &amp; Professionalism in the Workplace</w:t>
      </w:r>
    </w:p>
    <w:p w14:paraId="497AB5D4" w14:textId="7BF8B7AA" w:rsidR="007F56C2" w:rsidRPr="00E70C2E" w:rsidRDefault="007F56C2" w:rsidP="007F56C2">
      <w:pPr>
        <w:pStyle w:val="ListParagraph"/>
        <w:numPr>
          <w:ilvl w:val="0"/>
          <w:numId w:val="11"/>
        </w:numPr>
        <w:rPr>
          <w:rFonts w:ascii="Aptos Narrow" w:hAnsi="Aptos Narrow"/>
          <w:sz w:val="28"/>
          <w:szCs w:val="28"/>
        </w:rPr>
      </w:pPr>
      <w:r w:rsidRPr="00E70C2E">
        <w:rPr>
          <w:rFonts w:ascii="Aptos Narrow" w:hAnsi="Aptos Narrow"/>
          <w:sz w:val="28"/>
          <w:szCs w:val="28"/>
        </w:rPr>
        <w:t xml:space="preserve">Tact &amp; Diplomacy </w:t>
      </w:r>
    </w:p>
    <w:p w14:paraId="5D179874" w14:textId="77777777" w:rsidR="007F56C2" w:rsidRPr="00E70C2E" w:rsidRDefault="007F56C2" w:rsidP="007F56C2">
      <w:pPr>
        <w:pStyle w:val="ListParagraph"/>
        <w:numPr>
          <w:ilvl w:val="0"/>
          <w:numId w:val="11"/>
        </w:numPr>
        <w:rPr>
          <w:rFonts w:ascii="Aptos Narrow" w:hAnsi="Aptos Narrow"/>
          <w:sz w:val="28"/>
          <w:szCs w:val="28"/>
        </w:rPr>
      </w:pPr>
      <w:r w:rsidRPr="00E70C2E">
        <w:rPr>
          <w:rFonts w:ascii="Aptos Narrow" w:hAnsi="Aptos Narrow"/>
          <w:sz w:val="28"/>
          <w:szCs w:val="28"/>
        </w:rPr>
        <w:t xml:space="preserve">Presentation Skills &amp; Public Speaking </w:t>
      </w:r>
    </w:p>
    <w:p w14:paraId="6A6CB35B" w14:textId="77777777" w:rsidR="007F56C2" w:rsidRPr="00E70C2E" w:rsidRDefault="007F56C2" w:rsidP="007F56C2">
      <w:pPr>
        <w:pStyle w:val="ListParagraph"/>
        <w:numPr>
          <w:ilvl w:val="0"/>
          <w:numId w:val="11"/>
        </w:numPr>
        <w:rPr>
          <w:rFonts w:ascii="Aptos Narrow" w:hAnsi="Aptos Narrow"/>
          <w:sz w:val="28"/>
          <w:szCs w:val="28"/>
        </w:rPr>
      </w:pPr>
      <w:r w:rsidRPr="00E70C2E">
        <w:rPr>
          <w:rFonts w:ascii="Aptos Narrow" w:hAnsi="Aptos Narrow"/>
          <w:sz w:val="28"/>
          <w:szCs w:val="28"/>
        </w:rPr>
        <w:t>Corporate Hierarchy &amp; Organizational Structures</w:t>
      </w:r>
    </w:p>
    <w:p w14:paraId="01A66236" w14:textId="77777777" w:rsidR="007F56C2" w:rsidRPr="00E70C2E" w:rsidRDefault="007F56C2" w:rsidP="007F56C2">
      <w:pPr>
        <w:pStyle w:val="ListParagraph"/>
        <w:numPr>
          <w:ilvl w:val="0"/>
          <w:numId w:val="11"/>
        </w:numPr>
        <w:rPr>
          <w:rFonts w:ascii="Aptos Narrow" w:hAnsi="Aptos Narrow"/>
          <w:sz w:val="28"/>
          <w:szCs w:val="28"/>
        </w:rPr>
      </w:pPr>
      <w:r w:rsidRPr="00E70C2E">
        <w:rPr>
          <w:rFonts w:ascii="Aptos Narrow" w:hAnsi="Aptos Narrow"/>
          <w:sz w:val="28"/>
          <w:szCs w:val="28"/>
        </w:rPr>
        <w:t xml:space="preserve"> Cross-Cultural Etiquette in Business</w:t>
      </w:r>
    </w:p>
    <w:p w14:paraId="488EF1F3" w14:textId="4AE4C8E0" w:rsidR="007F56C2" w:rsidRPr="00E70C2E" w:rsidRDefault="007F56C2" w:rsidP="007F56C2">
      <w:pPr>
        <w:pStyle w:val="ListParagraph"/>
        <w:numPr>
          <w:ilvl w:val="0"/>
          <w:numId w:val="11"/>
        </w:numPr>
        <w:rPr>
          <w:rFonts w:ascii="Aptos Narrow" w:hAnsi="Aptos Narrow"/>
          <w:sz w:val="28"/>
          <w:szCs w:val="28"/>
        </w:rPr>
      </w:pPr>
      <w:r w:rsidRPr="00E70C2E">
        <w:rPr>
          <w:rFonts w:ascii="Aptos Narrow" w:hAnsi="Aptos Narrow"/>
          <w:sz w:val="28"/>
          <w:szCs w:val="28"/>
        </w:rPr>
        <w:t xml:space="preserve">Wine &amp; Champagne Appreciation </w:t>
      </w:r>
    </w:p>
    <w:p w14:paraId="2C4050FC" w14:textId="1017F1DD" w:rsidR="007F56C2" w:rsidRPr="00E70C2E" w:rsidRDefault="007F56C2" w:rsidP="007F56C2">
      <w:pPr>
        <w:pStyle w:val="ListParagraph"/>
        <w:numPr>
          <w:ilvl w:val="0"/>
          <w:numId w:val="11"/>
        </w:numPr>
        <w:rPr>
          <w:rFonts w:ascii="Aptos Narrow" w:hAnsi="Aptos Narrow"/>
          <w:sz w:val="28"/>
          <w:szCs w:val="28"/>
        </w:rPr>
      </w:pPr>
      <w:r w:rsidRPr="00E70C2E">
        <w:rPr>
          <w:rFonts w:ascii="Aptos Narrow" w:hAnsi="Aptos Narrow"/>
          <w:sz w:val="28"/>
          <w:szCs w:val="28"/>
        </w:rPr>
        <w:t>Ethics, Integrity, and Professional Conduct</w:t>
      </w:r>
    </w:p>
    <w:p w14:paraId="4AB5BDD2" w14:textId="1213BA06" w:rsidR="007F56C2" w:rsidRPr="00E70C2E" w:rsidRDefault="007F56C2" w:rsidP="007F56C2">
      <w:pPr>
        <w:pStyle w:val="ListParagraph"/>
        <w:numPr>
          <w:ilvl w:val="0"/>
          <w:numId w:val="11"/>
        </w:numPr>
        <w:rPr>
          <w:rFonts w:ascii="Aptos Narrow" w:hAnsi="Aptos Narrow"/>
          <w:sz w:val="28"/>
          <w:szCs w:val="28"/>
        </w:rPr>
      </w:pPr>
      <w:r w:rsidRPr="00E70C2E">
        <w:rPr>
          <w:rFonts w:ascii="Aptos Narrow" w:hAnsi="Aptos Narrow"/>
          <w:sz w:val="28"/>
          <w:szCs w:val="28"/>
        </w:rPr>
        <w:t xml:space="preserve">Conflict Management </w:t>
      </w:r>
    </w:p>
    <w:p w14:paraId="7AC12787" w14:textId="0828BA91" w:rsidR="007F56C2" w:rsidRPr="00E70C2E" w:rsidRDefault="007F56C2" w:rsidP="007F56C2">
      <w:pPr>
        <w:pStyle w:val="ListParagraph"/>
        <w:numPr>
          <w:ilvl w:val="0"/>
          <w:numId w:val="11"/>
        </w:numPr>
        <w:rPr>
          <w:rFonts w:ascii="Aptos Narrow" w:hAnsi="Aptos Narrow"/>
          <w:sz w:val="28"/>
          <w:szCs w:val="28"/>
        </w:rPr>
      </w:pPr>
      <w:r w:rsidRPr="00E70C2E">
        <w:rPr>
          <w:rFonts w:ascii="Aptos Narrow" w:hAnsi="Aptos Narrow"/>
          <w:sz w:val="28"/>
          <w:szCs w:val="28"/>
        </w:rPr>
        <w:t>Work Life Balance</w:t>
      </w:r>
    </w:p>
    <w:p w14:paraId="51ECCD12" w14:textId="147B9D49" w:rsidR="007F56C2" w:rsidRPr="00E70C2E" w:rsidRDefault="007F56C2" w:rsidP="007F56C2">
      <w:pPr>
        <w:pStyle w:val="ListParagraph"/>
        <w:numPr>
          <w:ilvl w:val="0"/>
          <w:numId w:val="11"/>
        </w:numPr>
        <w:rPr>
          <w:rFonts w:ascii="Aptos Narrow" w:hAnsi="Aptos Narrow"/>
          <w:sz w:val="28"/>
          <w:szCs w:val="28"/>
        </w:rPr>
      </w:pPr>
      <w:r w:rsidRPr="00E70C2E">
        <w:rPr>
          <w:rFonts w:ascii="Aptos Narrow" w:hAnsi="Aptos Narrow"/>
          <w:sz w:val="28"/>
          <w:szCs w:val="28"/>
        </w:rPr>
        <w:t xml:space="preserve">Behaviour Refinement &amp; Mental Wellbeing </w:t>
      </w:r>
    </w:p>
    <w:p w14:paraId="6089DA20" w14:textId="77777777" w:rsidR="007F56C2" w:rsidRPr="007F56C2" w:rsidRDefault="007F56C2" w:rsidP="007F56C2"/>
    <w:p w14:paraId="2381F643" w14:textId="77777777" w:rsidR="007F56C2" w:rsidRDefault="007F56C2" w:rsidP="007F56C2"/>
    <w:p w14:paraId="6D6B2C5A" w14:textId="77777777" w:rsidR="007F56C2" w:rsidRDefault="007F56C2"/>
    <w:sectPr w:rsidR="007F5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F78A2"/>
    <w:multiLevelType w:val="multilevel"/>
    <w:tmpl w:val="4168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76492"/>
    <w:multiLevelType w:val="multilevel"/>
    <w:tmpl w:val="DEC4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D5A15"/>
    <w:multiLevelType w:val="multilevel"/>
    <w:tmpl w:val="34B8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D3064"/>
    <w:multiLevelType w:val="multilevel"/>
    <w:tmpl w:val="2DD0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41368B"/>
    <w:multiLevelType w:val="multilevel"/>
    <w:tmpl w:val="5178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7432ED"/>
    <w:multiLevelType w:val="multilevel"/>
    <w:tmpl w:val="D128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B02D0C"/>
    <w:multiLevelType w:val="hybridMultilevel"/>
    <w:tmpl w:val="CF56AC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4490F"/>
    <w:multiLevelType w:val="multilevel"/>
    <w:tmpl w:val="F4E2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542F7D"/>
    <w:multiLevelType w:val="multilevel"/>
    <w:tmpl w:val="0E28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AA44C5"/>
    <w:multiLevelType w:val="multilevel"/>
    <w:tmpl w:val="050E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670F09"/>
    <w:multiLevelType w:val="multilevel"/>
    <w:tmpl w:val="E220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2722364">
    <w:abstractNumId w:val="1"/>
  </w:num>
  <w:num w:numId="2" w16cid:durableId="1071465804">
    <w:abstractNumId w:val="2"/>
  </w:num>
  <w:num w:numId="3" w16cid:durableId="654259559">
    <w:abstractNumId w:val="5"/>
  </w:num>
  <w:num w:numId="4" w16cid:durableId="1506477483">
    <w:abstractNumId w:val="10"/>
  </w:num>
  <w:num w:numId="5" w16cid:durableId="1384257082">
    <w:abstractNumId w:val="0"/>
  </w:num>
  <w:num w:numId="6" w16cid:durableId="1887373983">
    <w:abstractNumId w:val="7"/>
  </w:num>
  <w:num w:numId="7" w16cid:durableId="1049109529">
    <w:abstractNumId w:val="3"/>
  </w:num>
  <w:num w:numId="8" w16cid:durableId="452868512">
    <w:abstractNumId w:val="9"/>
  </w:num>
  <w:num w:numId="9" w16cid:durableId="1065907889">
    <w:abstractNumId w:val="8"/>
  </w:num>
  <w:num w:numId="10" w16cid:durableId="1268002562">
    <w:abstractNumId w:val="4"/>
  </w:num>
  <w:num w:numId="11" w16cid:durableId="20706842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C2"/>
    <w:rsid w:val="000409F5"/>
    <w:rsid w:val="007F56C2"/>
    <w:rsid w:val="00C64B9E"/>
    <w:rsid w:val="00E7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2E633"/>
  <w15:chartTrackingRefBased/>
  <w15:docId w15:val="{9C33D151-B3BF-450F-BB29-8D86DDAA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mishra</dc:creator>
  <cp:keywords/>
  <dc:description/>
  <cp:lastModifiedBy>rupali mishra</cp:lastModifiedBy>
  <cp:revision>1</cp:revision>
  <dcterms:created xsi:type="dcterms:W3CDTF">2024-12-12T07:14:00Z</dcterms:created>
  <dcterms:modified xsi:type="dcterms:W3CDTF">2024-12-12T07:45:00Z</dcterms:modified>
</cp:coreProperties>
</file>